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005614DC" w:rsidRPr="00284E28">
              <w:rPr>
                <w:rFonts w:asciiTheme="minorHAnsi" w:hAnsiTheme="minorHAnsi"/>
              </w:rPr>
              <w:t>Βασ</w:t>
            </w:r>
            <w:proofErr w:type="spellEnd"/>
            <w:r w:rsidR="005614DC" w:rsidRPr="00284E28">
              <w:rPr>
                <w:rFonts w:asciiTheme="minorHAnsi" w:hAnsiTheme="minorHAnsi"/>
              </w:rPr>
              <w:t>.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r w:rsidR="000C496F">
              <w:rPr>
                <w:rFonts w:asciiTheme="minorHAnsi" w:hAnsiTheme="minorHAnsi"/>
              </w:rPr>
              <w:t>Μοράκη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000C496F">
              <w:rPr>
                <w:rFonts w:asciiTheme="minorHAnsi" w:hAnsiTheme="minorHAnsi"/>
                <w:lang w:val="en-US"/>
              </w:rPr>
              <w:t>amoraki</w:t>
            </w:r>
            <w:proofErr w:type="spellEnd"/>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Pr="00540FAB" w:rsidRDefault="00E00AB5" w:rsidP="00576263">
            <w:pPr>
              <w:spacing w:after="0"/>
              <w:ind w:firstLine="0"/>
              <w:rPr>
                <w:rFonts w:asciiTheme="minorHAnsi" w:hAnsiTheme="minorHAnsi"/>
              </w:rPr>
            </w:pPr>
            <w:r w:rsidRPr="00284E28">
              <w:rPr>
                <w:rFonts w:asciiTheme="minorHAnsi" w:hAnsiTheme="minorHAnsi"/>
              </w:rPr>
              <w:t xml:space="preserve">- </w:t>
            </w:r>
            <w:r w:rsidRPr="00CF359E">
              <w:rPr>
                <w:rFonts w:asciiTheme="minorHAnsi" w:hAnsiTheme="minorHAnsi"/>
              </w:rPr>
              <w:t xml:space="preserve">Τίτλος ή σύντομη περιγραφή της δημόσιας σύμβασης (συμπεριλαμβανομένου του σχετικού </w:t>
            </w:r>
            <w:r w:rsidRPr="00CF359E">
              <w:rPr>
                <w:rFonts w:asciiTheme="minorHAnsi" w:hAnsiTheme="minorHAnsi"/>
                <w:lang w:val="en-US"/>
              </w:rPr>
              <w:t>CPV</w:t>
            </w:r>
            <w:r w:rsidRPr="00CF359E">
              <w:rPr>
                <w:rFonts w:asciiTheme="minorHAnsi" w:hAnsiTheme="minorHAnsi"/>
              </w:rPr>
              <w:t>): [</w:t>
            </w:r>
            <w:r w:rsidR="00540FAB" w:rsidRPr="00540FAB">
              <w:rPr>
                <w:rFonts w:asciiTheme="minorHAnsi" w:hAnsiTheme="minorHAnsi" w:cs="Arial"/>
              </w:rPr>
              <w:t xml:space="preserve">Προμήθεια </w:t>
            </w:r>
            <w:r w:rsidR="00540FAB" w:rsidRPr="00540FAB">
              <w:rPr>
                <w:rFonts w:asciiTheme="minorHAnsi" w:hAnsiTheme="minorHAnsi"/>
              </w:rPr>
              <w:t>και εγκατάσταση κλιματιστικών μονάδων, σε διάφορους χώρους του Νοσοκομείου</w:t>
            </w:r>
            <w:r w:rsidR="005614DC" w:rsidRPr="00540FAB">
              <w:rPr>
                <w:rFonts w:asciiTheme="minorHAnsi" w:hAnsiTheme="minorHAnsi"/>
              </w:rPr>
              <w:t xml:space="preserve">. </w:t>
            </w:r>
            <w:r w:rsidR="005614DC" w:rsidRPr="00540FAB">
              <w:rPr>
                <w:rFonts w:asciiTheme="minorHAnsi" w:hAnsiTheme="minorHAnsi"/>
                <w:lang w:val="en-US"/>
              </w:rPr>
              <w:t>CPV</w:t>
            </w:r>
            <w:r w:rsidR="005614DC" w:rsidRPr="00540FAB">
              <w:rPr>
                <w:rFonts w:asciiTheme="minorHAnsi" w:hAnsiTheme="minorHAnsi"/>
              </w:rPr>
              <w:t xml:space="preserve"> </w:t>
            </w:r>
            <w:r w:rsidR="00540FAB" w:rsidRPr="00540FAB">
              <w:rPr>
                <w:rFonts w:asciiTheme="minorHAnsi" w:hAnsiTheme="minorHAnsi" w:cs="Arial"/>
              </w:rPr>
              <w:t>42512200-0 «Κλιματιστικά μηχανήματα προσαρμοζόμενα επί τοίχου» και 42512000-8 «Κλιματιστικές εγκαταστάσεις»</w:t>
            </w:r>
            <w:r w:rsidRPr="00540FAB">
              <w:rPr>
                <w:rFonts w:asciiTheme="minorHAnsi" w:hAnsiTheme="minorHAnsi"/>
              </w:rPr>
              <w:t>]</w:t>
            </w:r>
          </w:p>
          <w:p w:rsidR="00E00AB5" w:rsidRPr="00540FAB" w:rsidRDefault="00E00AB5" w:rsidP="00576263">
            <w:pPr>
              <w:spacing w:after="0"/>
              <w:ind w:firstLine="0"/>
              <w:rPr>
                <w:rFonts w:asciiTheme="minorHAnsi" w:hAnsiTheme="minorHAnsi"/>
              </w:rPr>
            </w:pPr>
            <w:r w:rsidRPr="00540FAB">
              <w:rPr>
                <w:rFonts w:asciiTheme="minorHAnsi" w:hAnsiTheme="minorHAnsi"/>
              </w:rPr>
              <w:t>- Κωδικός στο ΚΗΜΔΗΣ: [……]</w:t>
            </w:r>
          </w:p>
          <w:p w:rsidR="00E00AB5" w:rsidRPr="000C496F" w:rsidRDefault="00E00AB5" w:rsidP="00576263">
            <w:pPr>
              <w:spacing w:after="0"/>
              <w:ind w:firstLine="0"/>
              <w:rPr>
                <w:rFonts w:asciiTheme="minorHAnsi" w:hAnsiTheme="minorHAnsi"/>
              </w:rPr>
            </w:pPr>
            <w:r w:rsidRPr="00CF359E">
              <w:rPr>
                <w:rFonts w:asciiTheme="minorHAnsi" w:hAnsiTheme="minorHAnsi"/>
              </w:rPr>
              <w:t>- Η σύμβαση αναφέρεται σε έργα</w:t>
            </w:r>
            <w:r w:rsidRPr="000C496F">
              <w:rPr>
                <w:rFonts w:asciiTheme="minorHAnsi" w:hAnsiTheme="minorHAnsi"/>
              </w:rPr>
              <w:t>, προμήθειες, ή υπηρεσίες : [</w:t>
            </w:r>
            <w:r w:rsidR="00097301">
              <w:rPr>
                <w:rFonts w:asciiTheme="minorHAnsi" w:hAnsiTheme="minorHAnsi"/>
              </w:rPr>
              <w:t>Προμήθειες</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Εφόσον υφίστανται, ένδειξη ύπαρξης σχετικών τμημάτων : [</w:t>
            </w:r>
            <w:r w:rsidR="005614DC" w:rsidRPr="000C496F">
              <w:rPr>
                <w:rFonts w:asciiTheme="minorHAnsi" w:hAnsiTheme="minorHAnsi"/>
              </w:rPr>
              <w:t>Ναι</w:t>
            </w:r>
            <w:r w:rsidRPr="000C496F">
              <w:rPr>
                <w:rFonts w:asciiTheme="minorHAnsi" w:hAnsiTheme="minorHAnsi"/>
              </w:rPr>
              <w:t>]</w:t>
            </w:r>
          </w:p>
          <w:p w:rsidR="00E00AB5" w:rsidRPr="00284E28" w:rsidRDefault="00E00AB5" w:rsidP="00097301">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Δ.20</w:t>
            </w:r>
            <w:r w:rsidR="00CF359E">
              <w:rPr>
                <w:rFonts w:asciiTheme="minorHAnsi" w:hAnsiTheme="minorHAnsi"/>
              </w:rPr>
              <w:t>1</w:t>
            </w:r>
            <w:r w:rsidR="00097301">
              <w:rPr>
                <w:rFonts w:asciiTheme="minorHAnsi" w:hAnsiTheme="minorHAnsi"/>
              </w:rPr>
              <w:t>2</w:t>
            </w:r>
            <w:r w:rsidR="005614DC" w:rsidRPr="000C496F">
              <w:rPr>
                <w:rFonts w:asciiTheme="minorHAnsi" w:hAnsiTheme="minorHAnsi"/>
              </w:rPr>
              <w:t>/2019</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pPr>
            <w:r>
              <w:rPr>
                <w:b/>
                <w:i/>
              </w:rPr>
              <w:t>Απάντηση</w:t>
            </w:r>
          </w:p>
        </w:tc>
      </w:tr>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D86A6B" w:rsidRDefault="00D86A6B" w:rsidP="00CF5422">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jc w:val="left"/>
              <w:rPr>
                <w:i/>
                <w:sz w:val="21"/>
                <w:szCs w:val="21"/>
              </w:rPr>
            </w:pPr>
            <w:r>
              <w:t>[…]</w:t>
            </w: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6A6B" w:rsidRDefault="00D86A6B" w:rsidP="00CF5422">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421D1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p>
        </w:tc>
      </w:tr>
    </w:tbl>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4B1B9F" w:rsidTr="004B1B9F">
        <w:trPr>
          <w:jc w:val="center"/>
        </w:trPr>
        <w:tc>
          <w:tcPr>
            <w:tcW w:w="4479" w:type="dxa"/>
            <w:tcBorders>
              <w:top w:val="single" w:sz="4" w:space="0" w:color="000000"/>
              <w:left w:val="single" w:sz="4" w:space="0" w:color="000000"/>
              <w:bottom w:val="single" w:sz="4" w:space="0" w:color="000000"/>
            </w:tcBorders>
            <w:shd w:val="clear" w:color="auto" w:fill="auto"/>
          </w:tcPr>
          <w:p w:rsidR="004B1B9F" w:rsidRDefault="004B1B9F" w:rsidP="00CF5422">
            <w:pPr>
              <w:spacing w:after="0"/>
              <w:ind w:firstLine="0"/>
            </w:pPr>
            <w:r>
              <w:t xml:space="preserve">6) Οι ακόλουθοι </w:t>
            </w:r>
            <w:r>
              <w:rPr>
                <w:b/>
              </w:rPr>
              <w:t>τίτλοι σπουδών και επαγγελματικών προσόντων</w:t>
            </w:r>
            <w:r>
              <w:t xml:space="preserve"> διατίθενται από:</w:t>
            </w:r>
          </w:p>
          <w:p w:rsidR="004B1B9F" w:rsidRDefault="004B1B9F" w:rsidP="00CF5422">
            <w:pPr>
              <w:spacing w:after="0"/>
              <w:ind w:firstLine="0"/>
              <w:rPr>
                <w:b/>
                <w:i/>
              </w:rPr>
            </w:pPr>
            <w:r>
              <w:t xml:space="preserve">α) τον ίδιο τον </w:t>
            </w:r>
            <w:proofErr w:type="spellStart"/>
            <w:r>
              <w:t>πάροχο</w:t>
            </w:r>
            <w:proofErr w:type="spellEnd"/>
            <w:r>
              <w:t xml:space="preserve"> υπηρεσιών ή τον εργολάβο,</w:t>
            </w:r>
          </w:p>
          <w:p w:rsidR="004B1B9F" w:rsidRDefault="004B1B9F" w:rsidP="00CF542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4B1B9F" w:rsidRDefault="004B1B9F" w:rsidP="00CF5422">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B9F" w:rsidRDefault="004B1B9F" w:rsidP="00CF5422">
            <w:pPr>
              <w:snapToGrid w:val="0"/>
              <w:spacing w:after="0"/>
              <w:ind w:firstLine="0"/>
            </w:pPr>
          </w:p>
          <w:p w:rsidR="004B1B9F" w:rsidRDefault="004B1B9F" w:rsidP="00CF5422">
            <w:pPr>
              <w:spacing w:after="0"/>
              <w:ind w:firstLine="0"/>
            </w:pPr>
          </w:p>
          <w:p w:rsidR="004B1B9F" w:rsidRDefault="004B1B9F" w:rsidP="00CF5422">
            <w:pPr>
              <w:spacing w:after="0"/>
              <w:ind w:firstLine="0"/>
            </w:pPr>
            <w:r>
              <w:t>α)[......................................……]</w:t>
            </w:r>
          </w:p>
          <w:p w:rsidR="004B1B9F" w:rsidRDefault="004B1B9F" w:rsidP="00CF5422">
            <w:pPr>
              <w:spacing w:after="0"/>
              <w:ind w:firstLine="0"/>
            </w:pPr>
          </w:p>
          <w:p w:rsidR="004B1B9F" w:rsidRDefault="004B1B9F" w:rsidP="00CF5422">
            <w:pPr>
              <w:spacing w:after="0"/>
              <w:ind w:firstLine="0"/>
            </w:pPr>
          </w:p>
          <w:p w:rsidR="004B1B9F" w:rsidRDefault="004B1B9F" w:rsidP="00CF5422">
            <w:pPr>
              <w:spacing w:after="0"/>
              <w:ind w:firstLine="0"/>
            </w:pPr>
          </w:p>
          <w:p w:rsidR="004B1B9F" w:rsidRDefault="004B1B9F" w:rsidP="00CF5422">
            <w:pPr>
              <w:spacing w:after="0"/>
              <w:ind w:firstLine="0"/>
            </w:pPr>
          </w:p>
          <w:p w:rsidR="004B1B9F" w:rsidRDefault="004B1B9F" w:rsidP="00CF5422">
            <w:pPr>
              <w:spacing w:after="0"/>
              <w:ind w:firstLine="0"/>
            </w:pPr>
            <w:r>
              <w:t>β) [……]</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4B1B9F" w:rsidTr="004B1B9F">
        <w:trPr>
          <w:jc w:val="center"/>
        </w:trPr>
        <w:tc>
          <w:tcPr>
            <w:tcW w:w="4479" w:type="dxa"/>
            <w:tcBorders>
              <w:top w:val="single" w:sz="4" w:space="0" w:color="000000"/>
              <w:left w:val="single" w:sz="4" w:space="0" w:color="000000"/>
              <w:bottom w:val="single" w:sz="4" w:space="0" w:color="000000"/>
            </w:tcBorders>
            <w:shd w:val="clear" w:color="auto" w:fill="auto"/>
          </w:tcPr>
          <w:p w:rsidR="004B1B9F" w:rsidRPr="004B1B9F" w:rsidRDefault="004B1B9F" w:rsidP="00CF5422">
            <w:pPr>
              <w:spacing w:after="0"/>
              <w:ind w:firstLine="0"/>
              <w:rPr>
                <w:color w:val="000000"/>
              </w:rPr>
            </w:pPr>
            <w:r w:rsidRPr="004B1B9F">
              <w:rPr>
                <w:color w:val="000000"/>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4B1B9F" w:rsidRPr="004B1B9F" w:rsidRDefault="004B1B9F" w:rsidP="00CF5422">
            <w:pPr>
              <w:spacing w:after="0"/>
              <w:ind w:firstLine="0"/>
              <w:rPr>
                <w:color w:val="000000"/>
              </w:rPr>
            </w:pPr>
            <w:r w:rsidRPr="004B1B9F">
              <w:rPr>
                <w:color w:val="000000"/>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4B1B9F" w:rsidRPr="004B1B9F" w:rsidRDefault="004B1B9F" w:rsidP="00CF5422">
            <w:pPr>
              <w:spacing w:after="0"/>
              <w:ind w:firstLine="0"/>
              <w:rPr>
                <w:color w:val="000000"/>
              </w:rPr>
            </w:pPr>
          </w:p>
          <w:p w:rsidR="004B1B9F" w:rsidRPr="004B1B9F" w:rsidRDefault="004B1B9F" w:rsidP="00CF5422">
            <w:pPr>
              <w:spacing w:after="0"/>
              <w:ind w:firstLine="0"/>
              <w:rPr>
                <w:color w:val="000000"/>
              </w:rPr>
            </w:pPr>
            <w:r w:rsidRPr="004B1B9F">
              <w:rPr>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B9F" w:rsidRDefault="004B1B9F" w:rsidP="00CF5422">
            <w:pPr>
              <w:spacing w:after="0"/>
              <w:ind w:firstLine="0"/>
              <w:jc w:val="left"/>
            </w:pPr>
            <w:r>
              <w:t>[] Ναι [] Όχι</w:t>
            </w:r>
          </w:p>
          <w:p w:rsidR="004B1B9F" w:rsidRDefault="004B1B9F" w:rsidP="00CF5422">
            <w:pPr>
              <w:spacing w:after="0"/>
              <w:ind w:firstLine="0"/>
              <w:jc w:val="left"/>
            </w:pPr>
          </w:p>
          <w:p w:rsidR="004B1B9F" w:rsidRDefault="004B1B9F" w:rsidP="00CF5422">
            <w:pPr>
              <w:spacing w:after="0"/>
              <w:ind w:firstLine="0"/>
              <w:jc w:val="left"/>
            </w:pPr>
          </w:p>
          <w:p w:rsidR="004B1B9F" w:rsidRDefault="004B1B9F" w:rsidP="00CF5422">
            <w:pPr>
              <w:spacing w:after="0"/>
              <w:ind w:firstLine="0"/>
              <w:jc w:val="left"/>
            </w:pPr>
          </w:p>
          <w:p w:rsidR="004B1B9F" w:rsidRDefault="004B1B9F" w:rsidP="00CF5422">
            <w:pPr>
              <w:spacing w:after="0"/>
              <w:ind w:firstLine="0"/>
              <w:jc w:val="left"/>
            </w:pPr>
          </w:p>
          <w:p w:rsidR="004B1B9F" w:rsidRDefault="004B1B9F" w:rsidP="00CF5422">
            <w:pPr>
              <w:spacing w:after="0"/>
              <w:ind w:firstLine="0"/>
              <w:jc w:val="left"/>
            </w:pPr>
          </w:p>
          <w:p w:rsidR="004B1B9F" w:rsidRDefault="004B1B9F" w:rsidP="00CF5422">
            <w:pPr>
              <w:spacing w:after="0"/>
              <w:ind w:firstLine="0"/>
              <w:jc w:val="left"/>
            </w:pPr>
          </w:p>
          <w:p w:rsidR="004B1B9F" w:rsidRPr="004B1B9F" w:rsidRDefault="004B1B9F" w:rsidP="00CF5422">
            <w:pPr>
              <w:spacing w:after="0"/>
              <w:ind w:firstLine="0"/>
              <w:jc w:val="left"/>
            </w:pPr>
            <w:r>
              <w:t>[……] [……]</w:t>
            </w:r>
          </w:p>
          <w:p w:rsidR="004B1B9F" w:rsidRPr="004B1B9F" w:rsidRDefault="004B1B9F" w:rsidP="00CF5422">
            <w:pPr>
              <w:spacing w:after="0"/>
              <w:ind w:firstLine="0"/>
              <w:jc w:val="left"/>
            </w:pPr>
          </w:p>
          <w:p w:rsidR="004B1B9F" w:rsidRPr="004B1B9F" w:rsidRDefault="004B1B9F" w:rsidP="00CF5422">
            <w:pPr>
              <w:spacing w:after="0"/>
              <w:ind w:firstLine="0"/>
              <w:jc w:val="left"/>
            </w:pPr>
          </w:p>
          <w:p w:rsidR="004B1B9F" w:rsidRPr="004B1B9F" w:rsidRDefault="004B1B9F" w:rsidP="00CF5422">
            <w:pPr>
              <w:spacing w:after="0"/>
              <w:ind w:firstLine="0"/>
              <w:jc w:val="left"/>
            </w:pPr>
          </w:p>
          <w:p w:rsidR="004B1B9F" w:rsidRPr="004B1B9F" w:rsidRDefault="004B1B9F" w:rsidP="00CF5422">
            <w:pPr>
              <w:spacing w:after="0"/>
              <w:ind w:firstLine="0"/>
              <w:jc w:val="left"/>
            </w:pPr>
          </w:p>
          <w:p w:rsidR="004B1B9F" w:rsidRPr="004B1B9F" w:rsidRDefault="004B1B9F" w:rsidP="00CF5422">
            <w:pPr>
              <w:spacing w:after="0"/>
              <w:ind w:firstLine="0"/>
              <w:jc w:val="left"/>
            </w:pPr>
          </w:p>
          <w:p w:rsidR="004B1B9F" w:rsidRDefault="004B1B9F" w:rsidP="00CF5422">
            <w:pPr>
              <w:spacing w:after="0"/>
              <w:ind w:firstLine="0"/>
              <w:jc w:val="left"/>
            </w:pPr>
            <w:r w:rsidRPr="004B1B9F">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080431">
      <w:headerReference w:type="default" r:id="rId8"/>
      <w:footerReference w:type="default" r:id="rId9"/>
      <w:endnotePr>
        <w:numFmt w:val="decimal"/>
      </w:endnotePr>
      <w:pgSz w:w="11906" w:h="16838"/>
      <w:pgMar w:top="867" w:right="1531" w:bottom="1382" w:left="1531" w:header="811" w:footer="1187" w:gutter="0"/>
      <w:pgNumType w:start="5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3C" w:rsidRDefault="0062253C">
      <w:pPr>
        <w:spacing w:after="0" w:line="240" w:lineRule="auto"/>
      </w:pPr>
      <w:r>
        <w:separator/>
      </w:r>
    </w:p>
  </w:endnote>
  <w:endnote w:type="continuationSeparator" w:id="0">
    <w:p w:rsidR="0062253C" w:rsidRDefault="0062253C">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8">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86A6B" w:rsidRPr="002F6B21" w:rsidRDefault="00D86A6B" w:rsidP="00D86A6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B7AFA" w:rsidRPr="002F6B21" w:rsidRDefault="008B7AF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8B7AFA" w:rsidRPr="002F6B21" w:rsidRDefault="008B7AF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B7AFA" w:rsidRPr="002F6B21" w:rsidRDefault="008B7AF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796AB3">
        <w:pPr>
          <w:pStyle w:val="af0"/>
          <w:jc w:val="right"/>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080431">
          <w:rPr>
            <w:noProof/>
            <w:sz w:val="22"/>
          </w:rPr>
          <w:t>70</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3C" w:rsidRDefault="0062253C">
      <w:pPr>
        <w:spacing w:after="0" w:line="240" w:lineRule="auto"/>
      </w:pPr>
      <w:r>
        <w:separator/>
      </w:r>
    </w:p>
  </w:footnote>
  <w:footnote w:type="continuationSeparator" w:id="0">
    <w:p w:rsidR="0062253C" w:rsidRDefault="0062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80431"/>
    <w:rsid w:val="00097301"/>
    <w:rsid w:val="000C496F"/>
    <w:rsid w:val="0011403F"/>
    <w:rsid w:val="00126472"/>
    <w:rsid w:val="00154EB2"/>
    <w:rsid w:val="00175E69"/>
    <w:rsid w:val="001E6916"/>
    <w:rsid w:val="00276FF0"/>
    <w:rsid w:val="00280674"/>
    <w:rsid w:val="00284E28"/>
    <w:rsid w:val="002F535E"/>
    <w:rsid w:val="002F6B21"/>
    <w:rsid w:val="00335746"/>
    <w:rsid w:val="003A5BD6"/>
    <w:rsid w:val="003D05A6"/>
    <w:rsid w:val="003D10A7"/>
    <w:rsid w:val="003D5E15"/>
    <w:rsid w:val="00405CD3"/>
    <w:rsid w:val="00421D1E"/>
    <w:rsid w:val="004834F1"/>
    <w:rsid w:val="004A40BE"/>
    <w:rsid w:val="004B1B9F"/>
    <w:rsid w:val="00540FAB"/>
    <w:rsid w:val="005546BC"/>
    <w:rsid w:val="005614DC"/>
    <w:rsid w:val="00576263"/>
    <w:rsid w:val="005B1EED"/>
    <w:rsid w:val="005B7801"/>
    <w:rsid w:val="005F6E24"/>
    <w:rsid w:val="0062253C"/>
    <w:rsid w:val="006254C5"/>
    <w:rsid w:val="006519D8"/>
    <w:rsid w:val="00662D85"/>
    <w:rsid w:val="006C5F87"/>
    <w:rsid w:val="007256D9"/>
    <w:rsid w:val="007318B7"/>
    <w:rsid w:val="00782DD2"/>
    <w:rsid w:val="00796AB3"/>
    <w:rsid w:val="007F3FB7"/>
    <w:rsid w:val="00844694"/>
    <w:rsid w:val="00856687"/>
    <w:rsid w:val="008B0FB3"/>
    <w:rsid w:val="008B7AFA"/>
    <w:rsid w:val="008D7E3F"/>
    <w:rsid w:val="008E026A"/>
    <w:rsid w:val="00972889"/>
    <w:rsid w:val="00980D18"/>
    <w:rsid w:val="00993E6C"/>
    <w:rsid w:val="0099584D"/>
    <w:rsid w:val="009A0E61"/>
    <w:rsid w:val="009B25ED"/>
    <w:rsid w:val="009D66FC"/>
    <w:rsid w:val="00A1019C"/>
    <w:rsid w:val="00A973E8"/>
    <w:rsid w:val="00AE2935"/>
    <w:rsid w:val="00B0501D"/>
    <w:rsid w:val="00B373A5"/>
    <w:rsid w:val="00B647A0"/>
    <w:rsid w:val="00B73C16"/>
    <w:rsid w:val="00B76A48"/>
    <w:rsid w:val="00C441BF"/>
    <w:rsid w:val="00C86856"/>
    <w:rsid w:val="00CA0924"/>
    <w:rsid w:val="00CF359E"/>
    <w:rsid w:val="00D4097F"/>
    <w:rsid w:val="00D43162"/>
    <w:rsid w:val="00D46CB2"/>
    <w:rsid w:val="00D854C4"/>
    <w:rsid w:val="00D86A6B"/>
    <w:rsid w:val="00DF2E50"/>
    <w:rsid w:val="00E00AB5"/>
    <w:rsid w:val="00E05C11"/>
    <w:rsid w:val="00E109F9"/>
    <w:rsid w:val="00EC1E54"/>
    <w:rsid w:val="00F140F3"/>
    <w:rsid w:val="00F62DFA"/>
    <w:rsid w:val="00F663C5"/>
    <w:rsid w:val="00FA08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21D7-CBF9-47E7-8E63-97C9E3EB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3431</Words>
  <Characters>18531</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Αμαλία Μοράκη</cp:lastModifiedBy>
  <cp:revision>29</cp:revision>
  <cp:lastPrinted>2016-10-26T09:40:00Z</cp:lastPrinted>
  <dcterms:created xsi:type="dcterms:W3CDTF">2019-05-22T06:18:00Z</dcterms:created>
  <dcterms:modified xsi:type="dcterms:W3CDTF">2019-10-23T10:17:00Z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